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76" w:rsidRDefault="00844B5F" w:rsidP="006A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NORMAS PARA DEFESA DE DISSERTAÇÃO</w:t>
      </w:r>
    </w:p>
    <w:p w:rsidR="006A7876" w:rsidRPr="006A7876" w:rsidRDefault="006A7876" w:rsidP="006A78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A7876" w:rsidRPr="006A7876" w:rsidRDefault="004B5FB4" w:rsidP="006A7876">
      <w:pPr>
        <w:pStyle w:val="PargrafodaLista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Em conformidade com o</w:t>
      </w:r>
      <w:bookmarkStart w:id="0" w:name="_GoBack"/>
      <w:bookmarkEnd w:id="0"/>
      <w:r w:rsidR="00EA31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</w:t>
      </w:r>
      <w:r w:rsidR="006A7876" w:rsidRPr="006A7876">
        <w:rPr>
          <w:rFonts w:ascii="Times New Roman" w:eastAsia="Times New Roman" w:hAnsi="Times New Roman" w:cs="Times New Roman"/>
          <w:sz w:val="24"/>
          <w:szCs w:val="24"/>
          <w:lang w:eastAsia="es-ES"/>
        </w:rPr>
        <w:t>rtigo 62 do R</w:t>
      </w:r>
      <w:r w:rsidR="006A7876">
        <w:rPr>
          <w:rFonts w:ascii="Times New Roman" w:eastAsia="Times New Roman" w:hAnsi="Times New Roman" w:cs="Times New Roman"/>
          <w:sz w:val="24"/>
          <w:szCs w:val="24"/>
          <w:lang w:eastAsia="es-ES"/>
        </w:rPr>
        <w:t>egulamento do Programa, a Dissertação</w:t>
      </w:r>
      <w:r w:rsidR="006A7876" w:rsidRPr="006A7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deverá basear-se em trabalho de pesquisa e revelar domínio do tema e da metodologia científica adotada, bem como capacidade de sistematização por parte do aluno. Além disso, deverá oferecer</w:t>
      </w:r>
      <w:r w:rsidR="006A78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uma contribuição pessoal para a respectiva área de conhecimento</w:t>
      </w:r>
      <w:r w:rsidR="006A7876" w:rsidRPr="006A78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2494F" w:rsidRPr="006A7876" w:rsidRDefault="00F2494F" w:rsidP="00F2494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F700F" w:rsidRPr="006A7876" w:rsidRDefault="00844B5F" w:rsidP="00934D06">
      <w:pPr>
        <w:pStyle w:val="PargrafodaLista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876">
        <w:rPr>
          <w:rFonts w:ascii="Times New Roman" w:eastAsia="Times New Roman" w:hAnsi="Times New Roman" w:cs="Times New Roman"/>
          <w:sz w:val="24"/>
          <w:szCs w:val="24"/>
        </w:rPr>
        <w:t>No máximo 15 (quinze) dias após o recebimento da Dissertação, cada examinador deverá enviar o formulário que se encontra em anexo para Colegiado de Coordenação Didática do PCTN (</w:t>
      </w:r>
      <w:hyperlink r:id="rId8">
        <w:r w:rsidRPr="006A7876">
          <w:rPr>
            <w:rFonts w:ascii="Times New Roman" w:eastAsia="Times New Roman" w:hAnsi="Times New Roman" w:cs="Times New Roman"/>
            <w:sz w:val="24"/>
            <w:szCs w:val="24"/>
          </w:rPr>
          <w:t>poscctn@nuclear.ufmg.br</w:t>
        </w:r>
      </w:hyperlink>
      <w:r w:rsidRPr="006A7876">
        <w:rPr>
          <w:rFonts w:ascii="Times New Roman" w:eastAsia="Times New Roman" w:hAnsi="Times New Roman" w:cs="Times New Roman"/>
          <w:sz w:val="24"/>
          <w:szCs w:val="24"/>
        </w:rPr>
        <w:t>), recomendando:</w:t>
      </w:r>
    </w:p>
    <w:p w:rsidR="006F700F" w:rsidRPr="006A7876" w:rsidRDefault="00844B5F" w:rsidP="00934D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defesa da Dissertação; ou</w:t>
      </w:r>
    </w:p>
    <w:p w:rsidR="00934D06" w:rsidRPr="006A7876" w:rsidRDefault="00844B5F" w:rsidP="00E17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proofErr w:type="gramStart"/>
      <w:r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sua reprovação e razões desta;</w:t>
      </w:r>
    </w:p>
    <w:p w:rsidR="00F2494F" w:rsidRPr="006A7876" w:rsidRDefault="00F2494F" w:rsidP="00F249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700F" w:rsidRPr="006A7876" w:rsidRDefault="00844B5F" w:rsidP="00934D06">
      <w:pPr>
        <w:pStyle w:val="PargrafodaLista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876">
        <w:rPr>
          <w:rFonts w:ascii="Times New Roman" w:eastAsia="Times New Roman" w:hAnsi="Times New Roman" w:cs="Times New Roman"/>
          <w:sz w:val="24"/>
          <w:szCs w:val="24"/>
        </w:rPr>
        <w:t>Dois casos poderão ocorrer:</w:t>
      </w:r>
    </w:p>
    <w:p w:rsidR="006F700F" w:rsidRPr="006A7876" w:rsidRDefault="00844B5F" w:rsidP="00934D06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>Caso os pareceres forem favoráveis à defesa, a Comissão Examinadora se reunirá com o candidato em data fixada pelo Colegiado, em sessão fechada, para esclarecer dúvidas, fazer complementações e/ou modificações. Em seguida, podendo ser inclusive no mesmo dia, e se a Comissão Examinadora estiver de acordo, o candidato fará a</w:t>
      </w:r>
      <w:r w:rsidR="00934D06"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defesa pública da dissertação.</w:t>
      </w:r>
    </w:p>
    <w:p w:rsidR="006F700F" w:rsidRDefault="00844B5F" w:rsidP="00934D06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876">
        <w:rPr>
          <w:rFonts w:ascii="Times New Roman" w:eastAsia="Times New Roman" w:hAnsi="Times New Roman" w:cs="Times New Roman"/>
          <w:color w:val="000000"/>
          <w:sz w:val="24"/>
          <w:szCs w:val="24"/>
        </w:rPr>
        <w:t>Caso pelo menos um dos pareceres recomendar e justificar a reprovação, o candidato será informado do fato, em toda sua forma, podendo desistir de submeter sua dissertação à defesa pública de que trata o Art. 71 do Regulamento do PCTN, comunicando por escrito ao Colegiado, num prazo de quinze dias. O Colegiado poderá ainda, mediante proposta justificada da Comissão Examinadora, dar oportunidade ao candidato para apresentar novo trabalho, dentro de um prazo pré-fixado, observado o limite máximo estabelecido pelo Regulamento;</w:t>
      </w:r>
    </w:p>
    <w:p w:rsidR="00410812" w:rsidRDefault="00410812" w:rsidP="0041081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812" w:rsidRPr="00276322" w:rsidRDefault="00410812" w:rsidP="00410812">
      <w:pPr>
        <w:pStyle w:val="PargrafodaLista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Caso não haja manifestações por parte dos membros da Comissão Examinadora dentro do prazo estabelecido, 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Colegiado considerará a Dissertação apta</w:t>
      </w: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defes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a, podendo, assim, ser realizada</w:t>
      </w:r>
      <w:r w:rsidRPr="002763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data previamente agendada.</w:t>
      </w:r>
    </w:p>
    <w:p w:rsidR="00410812" w:rsidRPr="006A7876" w:rsidRDefault="00410812" w:rsidP="0041081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94F" w:rsidRPr="00E17997" w:rsidRDefault="00F2494F" w:rsidP="00F2494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4D06" w:rsidRDefault="00934D06" w:rsidP="00934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00F" w:rsidRDefault="00844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ANEXO 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 PARECER QUANTO A DEFESA DA DISSERTAÇÃO</w:t>
      </w:r>
    </w:p>
    <w:p w:rsidR="006F700F" w:rsidRDefault="006F7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Style w:val="a"/>
        <w:tblW w:w="98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4"/>
        <w:gridCol w:w="7974"/>
      </w:tblGrid>
      <w:tr w:rsidR="006F700F">
        <w:trPr>
          <w:jc w:val="center"/>
        </w:trPr>
        <w:tc>
          <w:tcPr>
            <w:tcW w:w="9888" w:type="dxa"/>
            <w:gridSpan w:val="2"/>
            <w:shd w:val="clear" w:color="auto" w:fill="D9D9D9"/>
          </w:tcPr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Dados do Trabalho</w:t>
            </w:r>
          </w:p>
        </w:tc>
      </w:tr>
      <w:tr w:rsidR="006F700F">
        <w:trPr>
          <w:jc w:val="center"/>
        </w:trPr>
        <w:tc>
          <w:tcPr>
            <w:tcW w:w="1914" w:type="dxa"/>
            <w:vAlign w:val="center"/>
          </w:tcPr>
          <w:p w:rsidR="006F700F" w:rsidRDefault="00844B5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Autor:</w:t>
            </w:r>
          </w:p>
        </w:tc>
        <w:tc>
          <w:tcPr>
            <w:tcW w:w="7974" w:type="dxa"/>
            <w:vAlign w:val="center"/>
          </w:tcPr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6F700F">
        <w:trPr>
          <w:jc w:val="center"/>
        </w:trPr>
        <w:tc>
          <w:tcPr>
            <w:tcW w:w="1914" w:type="dxa"/>
            <w:vAlign w:val="center"/>
          </w:tcPr>
          <w:p w:rsidR="006F700F" w:rsidRDefault="00844B5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Título:</w:t>
            </w:r>
          </w:p>
        </w:tc>
        <w:tc>
          <w:tcPr>
            <w:tcW w:w="7974" w:type="dxa"/>
            <w:vAlign w:val="center"/>
          </w:tcPr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6F700F">
        <w:trPr>
          <w:jc w:val="center"/>
        </w:trPr>
        <w:tc>
          <w:tcPr>
            <w:tcW w:w="1914" w:type="dxa"/>
            <w:vAlign w:val="center"/>
          </w:tcPr>
          <w:p w:rsidR="006F700F" w:rsidRDefault="00844B5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Orientador (a):</w:t>
            </w:r>
          </w:p>
        </w:tc>
        <w:tc>
          <w:tcPr>
            <w:tcW w:w="7974" w:type="dxa"/>
            <w:vAlign w:val="center"/>
          </w:tcPr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00F" w:rsidRDefault="006F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4"/>
        <w:gridCol w:w="7974"/>
      </w:tblGrid>
      <w:tr w:rsidR="006F700F">
        <w:trPr>
          <w:jc w:val="center"/>
        </w:trPr>
        <w:tc>
          <w:tcPr>
            <w:tcW w:w="9888" w:type="dxa"/>
            <w:gridSpan w:val="2"/>
            <w:shd w:val="clear" w:color="auto" w:fill="D9D9D9"/>
            <w:vAlign w:val="center"/>
          </w:tcPr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Membro da Comissão Examinadora</w:t>
            </w:r>
          </w:p>
        </w:tc>
      </w:tr>
      <w:tr w:rsidR="006F700F">
        <w:trPr>
          <w:jc w:val="center"/>
        </w:trPr>
        <w:tc>
          <w:tcPr>
            <w:tcW w:w="1914" w:type="dxa"/>
            <w:vAlign w:val="center"/>
          </w:tcPr>
          <w:p w:rsidR="006F700F" w:rsidRDefault="00844B5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974" w:type="dxa"/>
            <w:vAlign w:val="center"/>
          </w:tcPr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6F700F">
        <w:trPr>
          <w:jc w:val="center"/>
        </w:trPr>
        <w:tc>
          <w:tcPr>
            <w:tcW w:w="1914" w:type="dxa"/>
            <w:vAlign w:val="center"/>
          </w:tcPr>
          <w:p w:rsidR="006F700F" w:rsidRDefault="00844B5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Instituição:</w:t>
            </w:r>
          </w:p>
        </w:tc>
        <w:tc>
          <w:tcPr>
            <w:tcW w:w="7974" w:type="dxa"/>
            <w:vAlign w:val="center"/>
          </w:tcPr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00F" w:rsidRDefault="006F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8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6F700F">
        <w:trPr>
          <w:jc w:val="center"/>
        </w:trPr>
        <w:tc>
          <w:tcPr>
            <w:tcW w:w="9889" w:type="dxa"/>
            <w:shd w:val="clear" w:color="auto" w:fill="D9D9D9"/>
            <w:vAlign w:val="center"/>
          </w:tcPr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Parecer sobre o Trabalho</w:t>
            </w:r>
          </w:p>
        </w:tc>
      </w:tr>
      <w:tr w:rsidR="006F700F">
        <w:trPr>
          <w:jc w:val="center"/>
        </w:trPr>
        <w:tc>
          <w:tcPr>
            <w:tcW w:w="9889" w:type="dxa"/>
            <w:vAlign w:val="center"/>
          </w:tcPr>
          <w:p w:rsidR="006F700F" w:rsidRDefault="00844B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função de membro da Comissão Examinadora:</w:t>
            </w:r>
          </w:p>
          <w:p w:rsidR="006F700F" w:rsidRDefault="00844B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)  Recomendo a defesa da Dissertação.</w:t>
            </w:r>
          </w:p>
          <w:p w:rsidR="006F700F" w:rsidRDefault="00844B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      )  Não recomendo a defesa da Dissertação.</w:t>
            </w:r>
          </w:p>
        </w:tc>
      </w:tr>
      <w:tr w:rsidR="006F700F">
        <w:trPr>
          <w:jc w:val="center"/>
        </w:trPr>
        <w:tc>
          <w:tcPr>
            <w:tcW w:w="9889" w:type="dxa"/>
            <w:vAlign w:val="center"/>
          </w:tcPr>
          <w:p w:rsidR="006F700F" w:rsidRDefault="00844B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 desaprove a defesa da Dissertação, apresente suas justificativas no campo abaixo:</w:t>
            </w:r>
          </w:p>
        </w:tc>
      </w:tr>
      <w:tr w:rsidR="006F700F">
        <w:trPr>
          <w:jc w:val="center"/>
        </w:trPr>
        <w:tc>
          <w:tcPr>
            <w:tcW w:w="9889" w:type="dxa"/>
            <w:vAlign w:val="center"/>
          </w:tcPr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00F">
        <w:trPr>
          <w:jc w:val="center"/>
        </w:trPr>
        <w:tc>
          <w:tcPr>
            <w:tcW w:w="9889" w:type="dxa"/>
            <w:vAlign w:val="center"/>
          </w:tcPr>
          <w:p w:rsidR="006F700F" w:rsidRDefault="006F70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</w:t>
            </w:r>
          </w:p>
          <w:p w:rsidR="006F700F" w:rsidRDefault="006F70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00F" w:rsidRDefault="006F70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</w:t>
            </w:r>
          </w:p>
          <w:p w:rsidR="006F700F" w:rsidRDefault="00844B5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  <w:p w:rsidR="006F700F" w:rsidRDefault="006F70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00F" w:rsidRDefault="006F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F700F">
      <w:headerReference w:type="even" r:id="rId9"/>
      <w:headerReference w:type="default" r:id="rId10"/>
      <w:headerReference w:type="first" r:id="rId11"/>
      <w:pgSz w:w="11906" w:h="16838"/>
      <w:pgMar w:top="1440" w:right="1080" w:bottom="709" w:left="1080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BD" w:rsidRDefault="00EF63BD">
      <w:pPr>
        <w:spacing w:after="0" w:line="240" w:lineRule="auto"/>
      </w:pPr>
      <w:r>
        <w:separator/>
      </w:r>
    </w:p>
  </w:endnote>
  <w:endnote w:type="continuationSeparator" w:id="0">
    <w:p w:rsidR="00EF63BD" w:rsidRDefault="00EF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BD" w:rsidRDefault="00EF63BD">
      <w:pPr>
        <w:spacing w:after="0" w:line="240" w:lineRule="auto"/>
      </w:pPr>
      <w:r>
        <w:separator/>
      </w:r>
    </w:p>
  </w:footnote>
  <w:footnote w:type="continuationSeparator" w:id="0">
    <w:p w:rsidR="00EF63BD" w:rsidRDefault="00EF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0F" w:rsidRDefault="006F7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0F" w:rsidRDefault="006F70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libri" w:eastAsia="Calibri" w:hAnsi="Calibri" w:cs="Calibri"/>
        <w:color w:val="000000"/>
      </w:rPr>
    </w:pPr>
  </w:p>
  <w:tbl>
    <w:tblPr>
      <w:tblStyle w:val="a2"/>
      <w:tblW w:w="9593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548"/>
      <w:gridCol w:w="6300"/>
      <w:gridCol w:w="1745"/>
    </w:tblGrid>
    <w:tr w:rsidR="006F700F">
      <w:trPr>
        <w:jc w:val="center"/>
      </w:trPr>
      <w:tc>
        <w:tcPr>
          <w:tcW w:w="1548" w:type="dxa"/>
          <w:shd w:val="clear" w:color="auto" w:fill="auto"/>
        </w:tcPr>
        <w:p w:rsidR="006F700F" w:rsidRDefault="00844B5F">
          <w:pPr>
            <w:spacing w:before="240" w:after="0" w:line="24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1144905" cy="779145"/>
                <wp:effectExtent l="0" t="0" r="0" b="0"/>
                <wp:docPr id="5" name="image1.jpg" descr="C:\DOCUME~1\ADMINI~1\CONFIG~1\Temp\Rar$DR09.422\aplicacoes_ufmg\principal_completa3_ufm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DOCUME~1\ADMINI~1\CONFIG~1\Temp\Rar$DR09.422\aplicacoes_ufmg\principal_completa3_ufm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90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</w:tcPr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Departamento de Engenharia Nuclear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108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Programa de Pós-Graduação em Ciências e Técnicas Nucleares – PCTN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Prédio PCA 1 – Anexo da Escola de Engenharia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 xml:space="preserve">Av. Antônio Carlos, 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6627,  Pampulha</w:t>
          </w:r>
          <w:proofErr w:type="gramEnd"/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 xml:space="preserve">Belo Horizonte - 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MG  –</w:t>
          </w:r>
          <w:proofErr w:type="gramEnd"/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 xml:space="preserve">  CEP: 31.270-901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www.nuclear.ufmg.br</w:t>
          </w:r>
        </w:p>
        <w:p w:rsidR="006F700F" w:rsidRDefault="00844B5F">
          <w:pPr>
            <w:spacing w:after="0" w:line="240" w:lineRule="auto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E-mail: </w:t>
          </w:r>
          <w:hyperlink r:id="rId2">
            <w:r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</w:rPr>
              <w:t>poscctn@nuclear.ufmg.br</w:t>
            </w:r>
          </w:hyperlink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ab/>
          </w:r>
          <w:r>
            <w:rPr>
              <w:rFonts w:ascii="Times New Roman" w:eastAsia="Times New Roman" w:hAnsi="Times New Roman" w:cs="Times New Roman"/>
              <w:color w:val="0000FF"/>
              <w:sz w:val="14"/>
              <w:szCs w:val="14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Fone:</w:t>
          </w:r>
          <w:r>
            <w:rPr>
              <w:rFonts w:ascii="Times New Roman" w:eastAsia="Times New Roman" w:hAnsi="Times New Roman" w:cs="Times New Roman"/>
              <w:color w:val="0000FF"/>
              <w:sz w:val="14"/>
              <w:szCs w:val="14"/>
            </w:rPr>
            <w:t xml:space="preserve"> (31) 3409-6666</w:t>
          </w:r>
        </w:p>
      </w:tc>
      <w:tc>
        <w:tcPr>
          <w:tcW w:w="1745" w:type="dxa"/>
          <w:shd w:val="clear" w:color="auto" w:fill="auto"/>
        </w:tcPr>
        <w:p w:rsidR="006F700F" w:rsidRDefault="00844B5F">
          <w:pPr>
            <w:spacing w:before="240" w:after="0" w:line="240" w:lineRule="auto"/>
            <w:ind w:hanging="108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763270" cy="763270"/>
                <wp:effectExtent l="0" t="0" r="0" b="0"/>
                <wp:docPr id="7" name="image2.jpg" descr="Logotipo_Centenário_ Engenharia_ Fundo Branc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tipo_Centenário_ Engenharia_ Fundo Branco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F700F" w:rsidRDefault="006F7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0F" w:rsidRDefault="006F70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libri" w:eastAsia="Calibri" w:hAnsi="Calibri" w:cs="Calibri"/>
        <w:color w:val="000000"/>
      </w:rPr>
    </w:pPr>
  </w:p>
  <w:tbl>
    <w:tblPr>
      <w:tblStyle w:val="a3"/>
      <w:tblW w:w="9593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548"/>
      <w:gridCol w:w="6300"/>
      <w:gridCol w:w="1745"/>
    </w:tblGrid>
    <w:tr w:rsidR="006F700F">
      <w:trPr>
        <w:jc w:val="center"/>
      </w:trPr>
      <w:tc>
        <w:tcPr>
          <w:tcW w:w="0" w:type="auto"/>
          <w:shd w:val="clear" w:color="auto" w:fill="auto"/>
        </w:tcPr>
        <w:p w:rsidR="006F700F" w:rsidRDefault="00844B5F">
          <w:pPr>
            <w:spacing w:before="240" w:after="0" w:line="240" w:lineRule="auto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1144905" cy="779145"/>
                <wp:effectExtent l="0" t="0" r="0" b="0"/>
                <wp:docPr id="6" name="image1.jpg" descr="C:\DOCUME~1\ADMINI~1\CONFIG~1\Temp\Rar$DR09.422\aplicacoes_ufmg\principal_completa3_ufm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DOCUME~1\ADMINI~1\CONFIG~1\Temp\Rar$DR09.422\aplicacoes_ufmg\principal_completa3_ufm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90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Departamento de Engenharia Nuclear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hanging="108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Programa de Pós-Graduação em Ciências e Técnicas Nucleares – PCTN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Prédio PCA 1 – Anexo da Escola de Engenharia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 xml:space="preserve">Av. Antônio Carlos, 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6627,  Pampulha</w:t>
          </w:r>
          <w:proofErr w:type="gramEnd"/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 xml:space="preserve">Belo Horizonte - </w:t>
          </w:r>
          <w:proofErr w:type="gramStart"/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MG  –</w:t>
          </w:r>
          <w:proofErr w:type="gramEnd"/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 xml:space="preserve">  CEP: 31.270-901</w:t>
          </w:r>
        </w:p>
        <w:p w:rsidR="006F700F" w:rsidRDefault="00844B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4"/>
              <w:szCs w:val="14"/>
            </w:rPr>
            <w:t>www.nuclear.ufmg.br</w:t>
          </w:r>
        </w:p>
        <w:p w:rsidR="006F700F" w:rsidRDefault="00844B5F">
          <w:pPr>
            <w:spacing w:after="0" w:line="240" w:lineRule="auto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E-mail: </w:t>
          </w:r>
          <w:hyperlink r:id="rId2">
            <w:r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</w:rPr>
              <w:t>poscctn@nuclear.ufmg.br</w:t>
            </w:r>
          </w:hyperlink>
          <w:r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ab/>
          </w:r>
          <w:r>
            <w:rPr>
              <w:rFonts w:ascii="Times New Roman" w:eastAsia="Times New Roman" w:hAnsi="Times New Roman" w:cs="Times New Roman"/>
              <w:color w:val="0000FF"/>
              <w:sz w:val="14"/>
              <w:szCs w:val="14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sz w:val="14"/>
              <w:szCs w:val="14"/>
            </w:rPr>
            <w:t>Fone:</w:t>
          </w:r>
          <w:r>
            <w:rPr>
              <w:rFonts w:ascii="Times New Roman" w:eastAsia="Times New Roman" w:hAnsi="Times New Roman" w:cs="Times New Roman"/>
              <w:color w:val="0000FF"/>
              <w:sz w:val="14"/>
              <w:szCs w:val="14"/>
            </w:rPr>
            <w:t xml:space="preserve"> (31) 3409-6666</w:t>
          </w:r>
        </w:p>
      </w:tc>
      <w:tc>
        <w:tcPr>
          <w:tcW w:w="0" w:type="auto"/>
          <w:shd w:val="clear" w:color="auto" w:fill="auto"/>
        </w:tcPr>
        <w:p w:rsidR="006F700F" w:rsidRDefault="00844B5F">
          <w:pPr>
            <w:spacing w:before="240" w:after="0" w:line="240" w:lineRule="auto"/>
            <w:ind w:hanging="108"/>
            <w:rPr>
              <w:rFonts w:ascii="Arial" w:eastAsia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763270" cy="763270"/>
                <wp:effectExtent l="0" t="0" r="0" b="0"/>
                <wp:docPr id="8" name="image2.jpg" descr="Logotipo_Centenário_ Engenharia_ Fundo Branc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tipo_Centenário_ Engenharia_ Fundo Branco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F700F" w:rsidRDefault="006F7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7EFC"/>
    <w:multiLevelType w:val="multilevel"/>
    <w:tmpl w:val="BE902BCA"/>
    <w:lvl w:ilvl="0">
      <w:numFmt w:val="bullet"/>
      <w:lvlText w:val="-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4267FF"/>
    <w:multiLevelType w:val="multilevel"/>
    <w:tmpl w:val="D7A8C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2" w15:restartNumberingAfterBreak="0">
    <w:nsid w:val="7D7A0144"/>
    <w:multiLevelType w:val="multilevel"/>
    <w:tmpl w:val="58D449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0F"/>
    <w:rsid w:val="003706F1"/>
    <w:rsid w:val="00410812"/>
    <w:rsid w:val="004B5FB4"/>
    <w:rsid w:val="006A7876"/>
    <w:rsid w:val="006F700F"/>
    <w:rsid w:val="007A29D9"/>
    <w:rsid w:val="00844B5F"/>
    <w:rsid w:val="00934D06"/>
    <w:rsid w:val="00B5340B"/>
    <w:rsid w:val="00E17997"/>
    <w:rsid w:val="00EA3100"/>
    <w:rsid w:val="00EF63BD"/>
    <w:rsid w:val="00F2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FFF"/>
  <w15:docId w15:val="{06D15CE1-D3AC-4243-889B-7AF1CEBD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912C7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fase">
    <w:name w:val="Emphasis"/>
    <w:basedOn w:val="Fontepargpadro"/>
    <w:uiPriority w:val="20"/>
    <w:qFormat/>
    <w:rsid w:val="00666DBC"/>
    <w:rPr>
      <w:i/>
      <w:iCs/>
    </w:rPr>
  </w:style>
  <w:style w:type="character" w:customStyle="1" w:styleId="apple-converted-space">
    <w:name w:val="apple-converted-space"/>
    <w:basedOn w:val="Fontepargpadro"/>
    <w:qFormat/>
    <w:rsid w:val="00666DBC"/>
  </w:style>
  <w:style w:type="character" w:customStyle="1" w:styleId="object">
    <w:name w:val="object"/>
    <w:basedOn w:val="Fontepargpadro"/>
    <w:qFormat/>
    <w:rsid w:val="00666DBC"/>
  </w:style>
  <w:style w:type="character" w:styleId="Refdecomentrio">
    <w:name w:val="annotation reference"/>
    <w:basedOn w:val="Fontepargpadro"/>
    <w:uiPriority w:val="99"/>
    <w:semiHidden/>
    <w:unhideWhenUsed/>
    <w:qFormat/>
    <w:rsid w:val="0039118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9118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9118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11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573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912C7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Forte">
    <w:name w:val="Strong"/>
    <w:basedOn w:val="Fontepargpadro"/>
    <w:uiPriority w:val="22"/>
    <w:qFormat/>
    <w:rsid w:val="00912C7A"/>
    <w:rPr>
      <w:b/>
      <w:bCs/>
    </w:rPr>
  </w:style>
  <w:style w:type="character" w:customStyle="1" w:styleId="texto">
    <w:name w:val="texto"/>
    <w:basedOn w:val="Fontepargpadro"/>
    <w:qFormat/>
    <w:rsid w:val="00912C7A"/>
  </w:style>
  <w:style w:type="character" w:customStyle="1" w:styleId="CabealhoChar">
    <w:name w:val="Cabeçalho Char"/>
    <w:basedOn w:val="Fontepargpadro"/>
    <w:link w:val="Cabealho"/>
    <w:uiPriority w:val="99"/>
    <w:qFormat/>
    <w:rsid w:val="00C85A55"/>
  </w:style>
  <w:style w:type="character" w:customStyle="1" w:styleId="RodapChar">
    <w:name w:val="Rodapé Char"/>
    <w:basedOn w:val="Fontepargpadro"/>
    <w:link w:val="Rodap"/>
    <w:uiPriority w:val="99"/>
    <w:qFormat/>
    <w:rsid w:val="00C85A55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579AE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9118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911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11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85A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85A55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91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cctn@nuclear.ufm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poscctn@nuclear.ufmg.br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poscctn@nuclear.ufm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u/+FylHCNqsFZZg/aRfx6TnAA==">CgMxLjAyCGguZ2pkZ3hzOAByITFkLUVYWE9KQm01MWdKQTdqVDVNcEJwNngxVlRSeUw4Yg==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Clarysson</dc:creator>
  <cp:lastModifiedBy>User</cp:lastModifiedBy>
  <cp:revision>9</cp:revision>
  <dcterms:created xsi:type="dcterms:W3CDTF">2020-12-09T17:22:00Z</dcterms:created>
  <dcterms:modified xsi:type="dcterms:W3CDTF">2025-02-05T18:04:00Z</dcterms:modified>
</cp:coreProperties>
</file>